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9882" w14:textId="77777777" w:rsidR="00B70A98" w:rsidRPr="00B70A98" w:rsidRDefault="00B70A98" w:rsidP="00B70A98">
      <w:pPr>
        <w:pStyle w:val="NoSpacing"/>
        <w:rPr>
          <w:rFonts w:ascii="Tahoma" w:hAnsi="Tahoma" w:cs="Tahoma"/>
          <w:b/>
          <w:bCs/>
        </w:rPr>
      </w:pPr>
      <w:r w:rsidRPr="00B70A98">
        <w:rPr>
          <w:rFonts w:ascii="Tahoma" w:hAnsi="Tahoma" w:cs="Tahoma"/>
          <w:b/>
          <w:bCs/>
        </w:rPr>
        <w:t>About Joan Burge</w:t>
      </w:r>
    </w:p>
    <w:p w14:paraId="1F944C62" w14:textId="77777777" w:rsidR="00B70A98" w:rsidRPr="00B70A98" w:rsidRDefault="00B70A98" w:rsidP="00B70A98">
      <w:pPr>
        <w:pStyle w:val="NoSpacing"/>
        <w:rPr>
          <w:rFonts w:ascii="Tahoma" w:hAnsi="Tahoma" w:cs="Tahoma"/>
        </w:rPr>
      </w:pPr>
    </w:p>
    <w:p w14:paraId="30C4789D" w14:textId="5A1A10A8" w:rsidR="00B70A98" w:rsidRPr="00B70A98" w:rsidRDefault="00B70A98" w:rsidP="00B70A98">
      <w:pPr>
        <w:pStyle w:val="NoSpacing"/>
        <w:rPr>
          <w:rFonts w:ascii="Tahoma" w:hAnsi="Tahoma" w:cs="Tahoma"/>
        </w:rPr>
      </w:pPr>
      <w:r w:rsidRPr="00B70A98">
        <w:rPr>
          <w:rFonts w:ascii="Tahoma" w:hAnsi="Tahoma" w:cs="Tahoma"/>
          <w:b/>
          <w:bCs/>
        </w:rPr>
        <w:t xml:space="preserve">Joan Burge is a trailblazing entrepreneur, author, speaker, and professional development visionary with more than 50 years of real-world business and life experience. </w:t>
      </w:r>
      <w:r w:rsidR="00DC582A">
        <w:rPr>
          <w:rFonts w:ascii="Tahoma" w:hAnsi="Tahoma" w:cs="Tahoma"/>
          <w:b/>
          <w:bCs/>
        </w:rPr>
        <w:t xml:space="preserve"> </w:t>
      </w:r>
      <w:r w:rsidRPr="00B70A98">
        <w:rPr>
          <w:rFonts w:ascii="Tahoma" w:hAnsi="Tahoma" w:cs="Tahoma"/>
        </w:rPr>
        <w:t xml:space="preserve">As the Founder and CEO of </w:t>
      </w:r>
      <w:r w:rsidRPr="00B70A98">
        <w:rPr>
          <w:rFonts w:ascii="Tahoma" w:hAnsi="Tahoma" w:cs="Tahoma"/>
          <w:i/>
          <w:iCs/>
        </w:rPr>
        <w:t>Office Dynamics International</w:t>
      </w:r>
      <w:r w:rsidRPr="00B70A98">
        <w:rPr>
          <w:rFonts w:ascii="Tahoma" w:hAnsi="Tahoma" w:cs="Tahoma"/>
        </w:rPr>
        <w:t>, Joan pioneered a previously non-existent industry—professional development for administrative professionals—and has gone on to impact workplace cultures at every level. Her reach now spans leaders, employees, and everyday professionals through powerful keynotes, hands-on workshops, customized training, and bold personal empowerment initiatives.</w:t>
      </w:r>
    </w:p>
    <w:p w14:paraId="042BA6CF" w14:textId="77777777" w:rsidR="00B70A98" w:rsidRPr="00B70A98" w:rsidRDefault="00B70A98" w:rsidP="00B70A98">
      <w:pPr>
        <w:pStyle w:val="NoSpacing"/>
        <w:rPr>
          <w:rFonts w:ascii="Tahoma" w:hAnsi="Tahoma" w:cs="Tahoma"/>
        </w:rPr>
      </w:pPr>
    </w:p>
    <w:p w14:paraId="7C53DA26" w14:textId="77777777" w:rsidR="00B70A98" w:rsidRPr="00B70A98" w:rsidRDefault="00B70A98" w:rsidP="00B70A98">
      <w:pPr>
        <w:pStyle w:val="NoSpacing"/>
        <w:rPr>
          <w:rFonts w:ascii="Tahoma" w:hAnsi="Tahoma" w:cs="Tahoma"/>
        </w:rPr>
      </w:pPr>
      <w:r w:rsidRPr="00B70A98">
        <w:rPr>
          <w:rFonts w:ascii="Tahoma" w:hAnsi="Tahoma" w:cs="Tahoma"/>
        </w:rPr>
        <w:t xml:space="preserve">She is the creator of multiple certification programs, including the globally recognized </w:t>
      </w:r>
      <w:r w:rsidRPr="00B70A98">
        <w:rPr>
          <w:rFonts w:ascii="Tahoma" w:hAnsi="Tahoma" w:cs="Tahoma"/>
          <w:i/>
          <w:iCs/>
        </w:rPr>
        <w:t>Star Achievement Series®</w:t>
      </w:r>
      <w:r w:rsidRPr="00B70A98">
        <w:rPr>
          <w:rFonts w:ascii="Tahoma" w:hAnsi="Tahoma" w:cs="Tahoma"/>
        </w:rPr>
        <w:t>, and the author of nine books covering topics such as leadership, communication, mindset, and living a BIG life. Joan has led transformative experiences for Fortune 500 companies like Walt Disney World, Cisco, Procter &amp; Gamble, Nationwide Insurance, and Humana. Her dynamic presence, courageous storytelling, and strategic insight have earned her a reputation as both a powerhouse on stage and a trusted advisor in boardrooms.</w:t>
      </w:r>
    </w:p>
    <w:p w14:paraId="4E492DC1" w14:textId="77777777" w:rsidR="00B70A98" w:rsidRPr="00B70A98" w:rsidRDefault="00B70A98" w:rsidP="00B70A98">
      <w:pPr>
        <w:pStyle w:val="NoSpacing"/>
        <w:rPr>
          <w:rFonts w:ascii="Tahoma" w:hAnsi="Tahoma" w:cs="Tahoma"/>
        </w:rPr>
      </w:pPr>
    </w:p>
    <w:p w14:paraId="37E4F012" w14:textId="77777777" w:rsidR="00B70A98" w:rsidRPr="00B70A98" w:rsidRDefault="00B70A98" w:rsidP="00B70A98">
      <w:pPr>
        <w:pStyle w:val="NoSpacing"/>
        <w:rPr>
          <w:rFonts w:ascii="Tahoma" w:hAnsi="Tahoma" w:cs="Tahoma"/>
        </w:rPr>
      </w:pPr>
      <w:r w:rsidRPr="00B70A98">
        <w:rPr>
          <w:rFonts w:ascii="Tahoma" w:hAnsi="Tahoma" w:cs="Tahoma"/>
        </w:rPr>
        <w:t xml:space="preserve">Over the years, Joan’s contributions have been recognized with numerous accolades, including Walt Disney World’s </w:t>
      </w:r>
      <w:r w:rsidRPr="00B70A98">
        <w:rPr>
          <w:rFonts w:ascii="Tahoma" w:hAnsi="Tahoma" w:cs="Tahoma"/>
          <w:b/>
          <w:bCs/>
        </w:rPr>
        <w:t>Partners in Excellence Award</w:t>
      </w:r>
      <w:r w:rsidRPr="00B70A98">
        <w:rPr>
          <w:rFonts w:ascii="Tahoma" w:hAnsi="Tahoma" w:cs="Tahoma"/>
        </w:rPr>
        <w:t xml:space="preserve">, the </w:t>
      </w:r>
      <w:r w:rsidRPr="00B70A98">
        <w:rPr>
          <w:rFonts w:ascii="Tahoma" w:hAnsi="Tahoma" w:cs="Tahoma"/>
          <w:b/>
          <w:bCs/>
        </w:rPr>
        <w:t>Jeannette Castellano Lifetime Achievement Award</w:t>
      </w:r>
      <w:r w:rsidRPr="00B70A98">
        <w:rPr>
          <w:rFonts w:ascii="Tahoma" w:hAnsi="Tahoma" w:cs="Tahoma"/>
        </w:rPr>
        <w:t xml:space="preserve">, being named one of the </w:t>
      </w:r>
      <w:r w:rsidRPr="00B70A98">
        <w:rPr>
          <w:rFonts w:ascii="Tahoma" w:hAnsi="Tahoma" w:cs="Tahoma"/>
          <w:b/>
          <w:bCs/>
        </w:rPr>
        <w:t>Top 50 Women Leaders in Nevada</w:t>
      </w:r>
      <w:r w:rsidRPr="00B70A98">
        <w:rPr>
          <w:rFonts w:ascii="Tahoma" w:hAnsi="Tahoma" w:cs="Tahoma"/>
        </w:rPr>
        <w:t xml:space="preserve">, and earning the </w:t>
      </w:r>
      <w:r w:rsidRPr="00B70A98">
        <w:rPr>
          <w:rFonts w:ascii="Tahoma" w:hAnsi="Tahoma" w:cs="Tahoma"/>
          <w:b/>
          <w:bCs/>
        </w:rPr>
        <w:t>VEGAS INC C-Suite Honors in 2025</w:t>
      </w:r>
      <w:r w:rsidRPr="00B70A98">
        <w:rPr>
          <w:rFonts w:ascii="Tahoma" w:hAnsi="Tahoma" w:cs="Tahoma"/>
        </w:rPr>
        <w:t>. She is also a proud member of the National Speakers Association, the Association for Talent Development, the Society for Human Resource Management, and the Las Vegas Chamber of Commerce.</w:t>
      </w:r>
    </w:p>
    <w:p w14:paraId="77BB8084" w14:textId="77777777" w:rsidR="00B70A98" w:rsidRPr="00B70A98" w:rsidRDefault="00B70A98" w:rsidP="00B70A98">
      <w:pPr>
        <w:pStyle w:val="NoSpacing"/>
        <w:rPr>
          <w:rFonts w:ascii="Tahoma" w:hAnsi="Tahoma" w:cs="Tahoma"/>
        </w:rPr>
      </w:pPr>
    </w:p>
    <w:p w14:paraId="43743781" w14:textId="26E8FD6B" w:rsidR="00B70A98" w:rsidRPr="00B70A98" w:rsidRDefault="00B70A98" w:rsidP="00B70A98">
      <w:pPr>
        <w:pStyle w:val="NoSpacing"/>
        <w:rPr>
          <w:rFonts w:ascii="Tahoma" w:hAnsi="Tahoma" w:cs="Tahoma"/>
        </w:rPr>
      </w:pPr>
      <w:r w:rsidRPr="00B70A98">
        <w:rPr>
          <w:rFonts w:ascii="Tahoma" w:hAnsi="Tahoma" w:cs="Tahoma"/>
        </w:rPr>
        <w:t>Joan’s influence extends far beyond business. She is a passionate philanthropist who supports causes close to her heart—including charities that uplift abused or abandoned women, support children battling cancer, and bring resources to underserved schools.</w:t>
      </w:r>
    </w:p>
    <w:p w14:paraId="40B600DE" w14:textId="77777777" w:rsidR="00B70A98" w:rsidRPr="00B70A98" w:rsidRDefault="00B70A98" w:rsidP="00B70A98">
      <w:pPr>
        <w:pStyle w:val="NoSpacing"/>
        <w:rPr>
          <w:rFonts w:ascii="Tahoma" w:hAnsi="Tahoma" w:cs="Tahoma"/>
        </w:rPr>
      </w:pPr>
    </w:p>
    <w:p w14:paraId="586BB049" w14:textId="47233C59" w:rsidR="00B70A98" w:rsidRPr="00B70A98" w:rsidRDefault="00B70A98" w:rsidP="00B70A98">
      <w:pPr>
        <w:pStyle w:val="NoSpacing"/>
        <w:rPr>
          <w:rFonts w:ascii="Tahoma" w:hAnsi="Tahoma" w:cs="Tahoma"/>
        </w:rPr>
      </w:pPr>
      <w:r w:rsidRPr="00B70A98">
        <w:rPr>
          <w:rFonts w:ascii="Tahoma" w:hAnsi="Tahoma" w:cs="Tahoma"/>
        </w:rPr>
        <w:t xml:space="preserve">Beyond the accolades and accomplishments, Joan is a woman who deeply understands the complexities of real life. She’s a mother, </w:t>
      </w:r>
      <w:r w:rsidRPr="00B70A98">
        <w:rPr>
          <w:rFonts w:ascii="Tahoma" w:hAnsi="Tahoma" w:cs="Tahoma"/>
        </w:rPr>
        <w:t xml:space="preserve">grandmother, </w:t>
      </w:r>
      <w:r w:rsidRPr="00B70A98">
        <w:rPr>
          <w:rFonts w:ascii="Tahoma" w:hAnsi="Tahoma" w:cs="Tahoma"/>
        </w:rPr>
        <w:t>sister, and loyal friend. She loves living in sunny Las Vegas with her Golden Retriever</w:t>
      </w:r>
      <w:r w:rsidRPr="00B70A98">
        <w:rPr>
          <w:rFonts w:ascii="Tahoma" w:hAnsi="Tahoma" w:cs="Tahoma"/>
        </w:rPr>
        <w:t>, Star,</w:t>
      </w:r>
      <w:r w:rsidRPr="00B70A98">
        <w:rPr>
          <w:rFonts w:ascii="Tahoma" w:hAnsi="Tahoma" w:cs="Tahoma"/>
        </w:rPr>
        <w:t xml:space="preserve"> by her side. You’ll find her reading an inspiring book, dancing to her favorite music, working out, or laughing with friends and family. </w:t>
      </w:r>
    </w:p>
    <w:p w14:paraId="1F551AEC" w14:textId="77777777" w:rsidR="00A84463" w:rsidRPr="00B70A98" w:rsidRDefault="00A84463" w:rsidP="00B70A98">
      <w:pPr>
        <w:pStyle w:val="NoSpacing"/>
        <w:rPr>
          <w:rFonts w:ascii="Tahoma" w:hAnsi="Tahoma" w:cs="Tahoma"/>
        </w:rPr>
      </w:pPr>
    </w:p>
    <w:sectPr w:rsidR="00A84463" w:rsidRPr="00B7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8"/>
    <w:rsid w:val="006A0EAF"/>
    <w:rsid w:val="00837DF5"/>
    <w:rsid w:val="00A55B92"/>
    <w:rsid w:val="00A84463"/>
    <w:rsid w:val="00AF340F"/>
    <w:rsid w:val="00B70A98"/>
    <w:rsid w:val="00DC582A"/>
    <w:rsid w:val="00EB7EA2"/>
    <w:rsid w:val="00F93C87"/>
    <w:rsid w:val="00F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6765"/>
  <w15:chartTrackingRefBased/>
  <w15:docId w15:val="{388CDECF-DEAA-42F8-8F92-3CF8FC1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A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0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Burge</dc:creator>
  <cp:keywords/>
  <dc:description/>
  <cp:lastModifiedBy>Joan Burge</cp:lastModifiedBy>
  <cp:revision>3</cp:revision>
  <cp:lastPrinted>2025-09-02T01:31:00Z</cp:lastPrinted>
  <dcterms:created xsi:type="dcterms:W3CDTF">2025-09-02T01:23:00Z</dcterms:created>
  <dcterms:modified xsi:type="dcterms:W3CDTF">2025-09-02T01:36:00Z</dcterms:modified>
</cp:coreProperties>
</file>